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5" w:hRule="atLeast"/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32710" cy="1985645"/>
                  <wp:effectExtent l="0" t="0" r="15240" b="14605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2710" cy="1985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snapToGrid w:val="0"/>
              <w:jc w:val="center"/>
              <w:rPr>
                <w:rFonts w:hint="eastAsia"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照片1 评价师现场照片（李晓达、张红兴）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照片2 加油站全景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75" w:hRule="atLeast"/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1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照片3 加油区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照片4 油罐区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1600" cy="1981200"/>
                  <wp:effectExtent l="0" t="0" r="6350" b="0"/>
                  <wp:docPr id="10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1600" cy="198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1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照片5 加油岛和加油机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照片6 加油机内部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5410" cy="1983740"/>
                  <wp:effectExtent l="0" t="0" r="2540" b="16510"/>
                  <wp:docPr id="29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5410" cy="1983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1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照片7 加油机急停按钮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照片8</w:t>
            </w:r>
            <w:r>
              <w:rPr>
                <w:rFonts w:hAnsi="宋体"/>
                <w:sz w:val="21"/>
                <w:szCs w:val="21"/>
              </w:rPr>
              <w:t xml:space="preserve">  </w:t>
            </w:r>
            <w:r>
              <w:rPr>
                <w:rFonts w:hint="eastAsia" w:hAnsi="宋体"/>
                <w:sz w:val="21"/>
                <w:szCs w:val="21"/>
              </w:rPr>
              <w:t>加油岛消防器材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1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2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 w:hAnsi="宋体"/>
                <w:sz w:val="21"/>
                <w:szCs w:val="21"/>
              </w:rPr>
              <w:t>照片9 油水分离池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 w:hAnsi="宋体"/>
                <w:sz w:val="21"/>
                <w:szCs w:val="21"/>
              </w:rPr>
              <w:t>照片10</w:t>
            </w:r>
            <w:r>
              <w:rPr>
                <w:rFonts w:hAnsi="宋体"/>
                <w:sz w:val="21"/>
                <w:szCs w:val="21"/>
              </w:rPr>
              <w:t xml:space="preserve">  </w:t>
            </w:r>
            <w:r>
              <w:rPr>
                <w:rFonts w:hint="eastAsia" w:hAnsi="宋体"/>
                <w:sz w:val="21"/>
                <w:szCs w:val="21"/>
              </w:rPr>
              <w:t>卸油口工具及灭火器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23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14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照片1</w:t>
            </w:r>
            <w:r>
              <w:rPr>
                <w:rFonts w:hAnsi="宋体"/>
                <w:sz w:val="21"/>
                <w:szCs w:val="21"/>
              </w:rPr>
              <w:t xml:space="preserve">1  </w:t>
            </w:r>
            <w:r>
              <w:rPr>
                <w:rFonts w:hint="eastAsia" w:hAnsi="宋体"/>
                <w:sz w:val="21"/>
                <w:szCs w:val="21"/>
              </w:rPr>
              <w:t>消防沙池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照片1</w:t>
            </w:r>
            <w:r>
              <w:rPr>
                <w:rFonts w:hAnsi="宋体"/>
                <w:sz w:val="21"/>
                <w:szCs w:val="21"/>
              </w:rPr>
              <w:t xml:space="preserve">2  </w:t>
            </w:r>
            <w:r>
              <w:rPr>
                <w:rFonts w:hint="eastAsia" w:hAnsi="宋体"/>
                <w:sz w:val="21"/>
                <w:szCs w:val="21"/>
              </w:rPr>
              <w:t>油罐液位仪、量油孔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21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bookmarkStart w:id="0" w:name="_GoBack"/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15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照片13</w:t>
            </w:r>
            <w:r>
              <w:rPr>
                <w:rFonts w:hAnsi="宋体"/>
                <w:sz w:val="21"/>
                <w:szCs w:val="21"/>
              </w:rPr>
              <w:t xml:space="preserve">  </w:t>
            </w:r>
            <w:r>
              <w:rPr>
                <w:rFonts w:hint="eastAsia" w:hAnsi="宋体"/>
                <w:sz w:val="21"/>
                <w:szCs w:val="21"/>
              </w:rPr>
              <w:t>油罐潜油泵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照片14</w:t>
            </w:r>
            <w:r>
              <w:rPr>
                <w:rFonts w:hAnsi="宋体"/>
                <w:sz w:val="21"/>
                <w:szCs w:val="21"/>
              </w:rPr>
              <w:t xml:space="preserve">  </w:t>
            </w:r>
            <w:r>
              <w:rPr>
                <w:rFonts w:hint="eastAsia" w:hAnsi="宋体"/>
                <w:sz w:val="21"/>
                <w:szCs w:val="21"/>
              </w:rPr>
              <w:t>油罐密闭卸油口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30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11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 w:hAnsi="宋体"/>
                <w:sz w:val="21"/>
                <w:szCs w:val="21"/>
              </w:rPr>
              <w:t>照片15</w:t>
            </w:r>
            <w:r>
              <w:rPr>
                <w:rFonts w:hAnsi="宋体"/>
                <w:sz w:val="21"/>
                <w:szCs w:val="21"/>
              </w:rPr>
              <w:t xml:space="preserve">  </w:t>
            </w:r>
            <w:r>
              <w:rPr>
                <w:rFonts w:hint="eastAsia" w:hAnsi="宋体"/>
                <w:sz w:val="21"/>
                <w:szCs w:val="21"/>
              </w:rPr>
              <w:t>卸油区及卸油操作规程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 w:hAnsi="宋体"/>
                <w:sz w:val="21"/>
                <w:szCs w:val="21"/>
              </w:rPr>
              <w:t>照片16</w:t>
            </w:r>
            <w:r>
              <w:rPr>
                <w:rFonts w:hAnsi="宋体"/>
                <w:sz w:val="21"/>
                <w:szCs w:val="21"/>
              </w:rPr>
              <w:t xml:space="preserve">  </w:t>
            </w:r>
            <w:r>
              <w:rPr>
                <w:rFonts w:hint="eastAsia" w:hAnsi="宋体"/>
                <w:sz w:val="21"/>
                <w:szCs w:val="21"/>
              </w:rPr>
              <w:t>油罐通气管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6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26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照片1</w:t>
            </w:r>
            <w:r>
              <w:rPr>
                <w:rFonts w:hAnsi="宋体"/>
                <w:sz w:val="21"/>
                <w:szCs w:val="21"/>
              </w:rPr>
              <w:t xml:space="preserve">7  </w:t>
            </w:r>
            <w:r>
              <w:rPr>
                <w:rFonts w:hint="eastAsia" w:hAnsi="宋体"/>
                <w:sz w:val="21"/>
                <w:szCs w:val="21"/>
              </w:rPr>
              <w:t>油罐液位仪、泄漏检测仪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照片1</w:t>
            </w:r>
            <w:r>
              <w:rPr>
                <w:rFonts w:hAnsi="宋体"/>
                <w:sz w:val="21"/>
                <w:szCs w:val="21"/>
              </w:rPr>
              <w:t>8</w:t>
            </w:r>
            <w:r>
              <w:rPr>
                <w:rFonts w:hint="eastAsia" w:hAnsi="宋体"/>
                <w:sz w:val="21"/>
                <w:szCs w:val="21"/>
              </w:rPr>
              <w:t xml:space="preserve"> 视频监控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22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照片1</w:t>
            </w:r>
            <w:r>
              <w:rPr>
                <w:rFonts w:hAnsi="宋体"/>
                <w:sz w:val="21"/>
                <w:szCs w:val="21"/>
              </w:rPr>
              <w:t xml:space="preserve">9 </w:t>
            </w:r>
            <w:r>
              <w:rPr>
                <w:rFonts w:hint="eastAsia" w:hAnsi="宋体"/>
                <w:sz w:val="21"/>
                <w:szCs w:val="21"/>
              </w:rPr>
              <w:t>厨房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</w:t>
            </w:r>
            <w:r>
              <w:rPr>
                <w:rFonts w:hAnsi="宋体"/>
                <w:sz w:val="21"/>
                <w:szCs w:val="21"/>
              </w:rPr>
              <w:t>20</w:t>
            </w:r>
            <w:r>
              <w:rPr>
                <w:rFonts w:hint="eastAsia" w:hAnsi="宋体"/>
                <w:sz w:val="21"/>
                <w:szCs w:val="21"/>
              </w:rPr>
              <w:t xml:space="preserve"> 站址北面环境1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2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24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</w:t>
            </w:r>
            <w:r>
              <w:rPr>
                <w:rFonts w:hAnsi="宋体"/>
                <w:sz w:val="21"/>
                <w:szCs w:val="21"/>
              </w:rPr>
              <w:t>21</w:t>
            </w:r>
            <w:r>
              <w:rPr>
                <w:rFonts w:hint="eastAsia" w:hAnsi="宋体"/>
                <w:sz w:val="21"/>
                <w:szCs w:val="21"/>
              </w:rPr>
              <w:t xml:space="preserve"> 加油站北面环境2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照片2</w:t>
            </w:r>
            <w:r>
              <w:rPr>
                <w:rFonts w:hAnsi="宋体"/>
                <w:sz w:val="21"/>
                <w:szCs w:val="21"/>
              </w:rPr>
              <w:t>2</w:t>
            </w:r>
            <w:r>
              <w:rPr>
                <w:rFonts w:hint="eastAsia" w:hAnsi="宋体"/>
                <w:sz w:val="21"/>
                <w:szCs w:val="21"/>
              </w:rPr>
              <w:t xml:space="preserve"> 加油站南面环境1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25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12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 w:hAnsi="宋体"/>
                <w:sz w:val="21"/>
                <w:szCs w:val="21"/>
              </w:rPr>
              <w:t>照片</w:t>
            </w:r>
            <w:r>
              <w:rPr>
                <w:rFonts w:hAnsi="宋体"/>
                <w:sz w:val="21"/>
                <w:szCs w:val="21"/>
              </w:rPr>
              <w:t>23</w:t>
            </w:r>
            <w:r>
              <w:rPr>
                <w:rFonts w:hint="eastAsia" w:hAnsi="宋体"/>
                <w:sz w:val="21"/>
                <w:szCs w:val="21"/>
              </w:rPr>
              <w:t xml:space="preserve"> 加油站南面环境</w:t>
            </w:r>
            <w:r>
              <w:rPr>
                <w:rFonts w:hAnsi="宋体"/>
                <w:sz w:val="21"/>
                <w:szCs w:val="21"/>
              </w:rPr>
              <w:t>2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</w:pPr>
            <w:r>
              <w:rPr>
                <w:rFonts w:hint="eastAsia" w:hAnsi="宋体"/>
                <w:sz w:val="21"/>
                <w:szCs w:val="21"/>
              </w:rPr>
              <w:t>照片</w:t>
            </w:r>
            <w:r>
              <w:rPr>
                <w:rFonts w:hAnsi="宋体"/>
                <w:sz w:val="21"/>
                <w:szCs w:val="21"/>
              </w:rPr>
              <w:t>24</w:t>
            </w:r>
            <w:r>
              <w:rPr>
                <w:rFonts w:hint="eastAsia" w:hAnsi="宋体"/>
                <w:sz w:val="21"/>
                <w:szCs w:val="21"/>
              </w:rPr>
              <w:t xml:space="preserve"> 加油站东面环境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</w:rPr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13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27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</w:t>
            </w:r>
            <w:r>
              <w:rPr>
                <w:rFonts w:hAnsi="宋体"/>
                <w:sz w:val="21"/>
                <w:szCs w:val="21"/>
              </w:rPr>
              <w:t>25</w:t>
            </w:r>
            <w:r>
              <w:rPr>
                <w:rFonts w:hint="eastAsia" w:hAnsi="宋体"/>
                <w:sz w:val="21"/>
                <w:szCs w:val="21"/>
              </w:rPr>
              <w:t xml:space="preserve"> 加油站东面架空电力线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</w:t>
            </w:r>
            <w:r>
              <w:rPr>
                <w:rFonts w:hAnsi="宋体"/>
                <w:sz w:val="21"/>
                <w:szCs w:val="21"/>
              </w:rPr>
              <w:t xml:space="preserve">26  </w:t>
            </w:r>
            <w:r>
              <w:rPr>
                <w:rFonts w:hint="eastAsia" w:hAnsi="宋体"/>
                <w:sz w:val="21"/>
                <w:szCs w:val="21"/>
              </w:rPr>
              <w:t>加油站西面环境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1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8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照片2</w:t>
            </w:r>
            <w:r>
              <w:rPr>
                <w:rFonts w:hAnsi="宋体"/>
                <w:sz w:val="21"/>
                <w:szCs w:val="21"/>
              </w:rPr>
              <w:t>7</w:t>
            </w:r>
            <w:r>
              <w:rPr>
                <w:rFonts w:hint="eastAsia" w:hAnsi="宋体"/>
                <w:sz w:val="21"/>
                <w:szCs w:val="21"/>
              </w:rPr>
              <w:t xml:space="preserve"> 配电柜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照片2</w:t>
            </w:r>
            <w:r>
              <w:rPr>
                <w:rFonts w:hAnsi="宋体"/>
                <w:sz w:val="21"/>
                <w:szCs w:val="21"/>
              </w:rPr>
              <w:t>8</w:t>
            </w:r>
            <w:r>
              <w:rPr>
                <w:rFonts w:hint="eastAsia" w:hAnsi="宋体"/>
                <w:sz w:val="21"/>
                <w:szCs w:val="21"/>
              </w:rPr>
              <w:t xml:space="preserve"> 发电机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8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29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hAnsi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642870" cy="1984375"/>
                  <wp:effectExtent l="0" t="0" r="5080" b="15875"/>
                  <wp:docPr id="28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30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87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照片2</w:t>
            </w:r>
            <w:r>
              <w:rPr>
                <w:rFonts w:hAnsi="宋体"/>
                <w:sz w:val="21"/>
                <w:szCs w:val="21"/>
              </w:rPr>
              <w:t>9</w:t>
            </w:r>
            <w:r>
              <w:rPr>
                <w:rFonts w:hint="eastAsia" w:hAnsi="宋体"/>
                <w:sz w:val="21"/>
                <w:szCs w:val="21"/>
              </w:rPr>
              <w:t xml:space="preserve"> 发电机排烟管口</w:t>
            </w:r>
          </w:p>
        </w:tc>
        <w:tc>
          <w:tcPr>
            <w:tcW w:w="4741" w:type="dxa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1"/>
                <w:szCs w:val="21"/>
              </w:rPr>
            </w:pPr>
            <w:r>
              <w:rPr>
                <w:rFonts w:hint="eastAsia" w:hAnsi="宋体"/>
                <w:sz w:val="21"/>
                <w:szCs w:val="21"/>
              </w:rPr>
              <w:t>照片</w:t>
            </w:r>
            <w:r>
              <w:rPr>
                <w:rFonts w:hAnsi="宋体"/>
                <w:sz w:val="21"/>
                <w:szCs w:val="21"/>
              </w:rPr>
              <w:t>30</w:t>
            </w:r>
            <w:r>
              <w:rPr>
                <w:rFonts w:hint="eastAsia" w:hAnsi="宋体"/>
                <w:sz w:val="21"/>
                <w:szCs w:val="21"/>
              </w:rPr>
              <w:t xml:space="preserve"> 发电机加油箱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..ì.">
    <w:altName w:val="宋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FE634D"/>
    <w:multiLevelType w:val="multilevel"/>
    <w:tmpl w:val="50FE634D"/>
    <w:lvl w:ilvl="0" w:tentative="0">
      <w:start w:val="2"/>
      <w:numFmt w:val="decimal"/>
      <w:lvlText w:val="%1"/>
      <w:lvlJc w:val="left"/>
      <w:pPr>
        <w:tabs>
          <w:tab w:val="left" w:pos="525"/>
        </w:tabs>
        <w:ind w:left="525" w:hanging="525"/>
      </w:pPr>
      <w:rPr>
        <w:rFonts w:hint="default"/>
      </w:rPr>
    </w:lvl>
    <w:lvl w:ilvl="1" w:tentative="0">
      <w:start w:val="3"/>
      <w:numFmt w:val="decimal"/>
      <w:lvlText w:val="%1.%2"/>
      <w:lvlJc w:val="left"/>
      <w:pPr>
        <w:tabs>
          <w:tab w:val="left" w:pos="525"/>
        </w:tabs>
        <w:ind w:left="525" w:hanging="525"/>
      </w:pPr>
      <w:rPr>
        <w:rFonts w:hint="default"/>
      </w:rPr>
    </w:lvl>
    <w:lvl w:ilvl="2" w:tentative="0">
      <w:start w:val="2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 w:tentative="0">
      <w:start w:val="1"/>
      <w:numFmt w:val="decimal"/>
      <w:pStyle w:val="9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800"/>
        </w:tabs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B17558"/>
    <w:rsid w:val="4DB17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4">
    <w:name w:val="heading 3"/>
    <w:basedOn w:val="1"/>
    <w:next w:val="1"/>
    <w:qFormat/>
    <w:uiPriority w:val="0"/>
    <w:pPr>
      <w:keepNext/>
      <w:keepLines/>
      <w:adjustRightInd w:val="0"/>
      <w:snapToGrid w:val="0"/>
      <w:spacing w:line="500" w:lineRule="exact"/>
      <w:outlineLvl w:val="2"/>
    </w:pPr>
    <w:rPr>
      <w:rFonts w:ascii="Tahoma" w:hAnsi="Tahoma" w:eastAsia="宋体"/>
      <w:b/>
      <w:color w:val="000000"/>
      <w:kern w:val="0"/>
      <w:sz w:val="28"/>
    </w:rPr>
  </w:style>
  <w:style w:type="paragraph" w:styleId="4">
    <w:name w:val="heading 4"/>
    <w:basedOn w:val="1"/>
    <w:next w:val="1"/>
    <w:qFormat/>
    <w:uiPriority w:val="0"/>
    <w:pPr>
      <w:keepNext/>
      <w:keepLines/>
      <w:adjustRightInd w:val="0"/>
      <w:snapToGrid w:val="0"/>
      <w:spacing w:line="500" w:lineRule="exact"/>
      <w:outlineLvl w:val="3"/>
    </w:pPr>
    <w:rPr>
      <w:rFonts w:ascii="Arial" w:hAnsi="Arial" w:eastAsia="宋体"/>
      <w:b/>
      <w:bCs/>
      <w:sz w:val="28"/>
      <w:szCs w:val="28"/>
    </w:rPr>
  </w:style>
  <w:style w:type="character" w:default="1" w:styleId="16">
    <w:name w:val="Default Paragraph Font"/>
    <w:semiHidden/>
    <w:uiPriority w:val="0"/>
  </w:style>
  <w:style w:type="table" w:default="1" w:styleId="1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">
    <w:name w:val="标题4"/>
    <w:basedOn w:val="4"/>
    <w:next w:val="5"/>
    <w:qFormat/>
    <w:uiPriority w:val="0"/>
    <w:pPr>
      <w:keepNext w:val="0"/>
      <w:keepLines w:val="0"/>
      <w:adjustRightInd w:val="0"/>
      <w:snapToGrid w:val="0"/>
      <w:spacing w:before="0" w:after="0" w:line="600" w:lineRule="exact"/>
    </w:pPr>
    <w:rPr>
      <w:rFonts w:ascii="Courier New" w:hAnsi="..ì." w:eastAsia="..ì."/>
      <w:snapToGrid w:val="0"/>
      <w:lang w:val="zh-CN"/>
    </w:rPr>
  </w:style>
  <w:style w:type="paragraph" w:customStyle="1" w:styleId="5">
    <w:name w:val=" Char1"/>
    <w:basedOn w:val="1"/>
    <w:next w:val="6"/>
    <w:qFormat/>
    <w:uiPriority w:val="0"/>
    <w:pPr>
      <w:widowControl/>
      <w:spacing w:after="160" w:line="240" w:lineRule="exact"/>
      <w:jc w:val="left"/>
    </w:pPr>
    <w:rPr>
      <w:rFonts w:ascii="Calibri" w:hAnsi="Calibri" w:eastAsia="Arial"/>
      <w:kern w:val="0"/>
      <w:sz w:val="24"/>
      <w:szCs w:val="20"/>
      <w:lang w:eastAsia="en-US"/>
    </w:rPr>
  </w:style>
  <w:style w:type="paragraph" w:customStyle="1" w:styleId="6">
    <w:name w:val=" Char"/>
    <w:basedOn w:val="7"/>
    <w:next w:val="8"/>
    <w:uiPriority w:val="0"/>
    <w:pPr>
      <w:widowControl/>
      <w:spacing w:line="357" w:lineRule="atLeast"/>
      <w:ind w:left="-48"/>
      <w:textAlignment w:val="baseline"/>
    </w:pPr>
  </w:style>
  <w:style w:type="paragraph" w:styleId="7">
    <w:name w:val="Document Map"/>
    <w:basedOn w:val="1"/>
    <w:qFormat/>
    <w:uiPriority w:val="0"/>
    <w:pPr>
      <w:shd w:val="clear" w:color="auto" w:fill="000080"/>
    </w:pPr>
  </w:style>
  <w:style w:type="paragraph" w:customStyle="1" w:styleId="8">
    <w:name w:val="首行缩进加粗"/>
    <w:basedOn w:val="1"/>
    <w:next w:val="9"/>
    <w:qFormat/>
    <w:uiPriority w:val="0"/>
    <w:pPr>
      <w:snapToGrid w:val="0"/>
      <w:spacing w:line="360" w:lineRule="auto"/>
      <w:ind w:firstLine="482"/>
    </w:pPr>
    <w:rPr>
      <w:rFonts w:ascii="..ì." w:eastAsia="仿宋_GB2312" w:cs="..ì."/>
      <w:b/>
      <w:bCs/>
      <w:sz w:val="28"/>
    </w:rPr>
  </w:style>
  <w:style w:type="paragraph" w:customStyle="1" w:styleId="9">
    <w:name w:val="四级条标题"/>
    <w:basedOn w:val="10"/>
    <w:next w:val="14"/>
    <w:qFormat/>
    <w:uiPriority w:val="0"/>
    <w:pPr>
      <w:widowControl/>
      <w:numPr>
        <w:ilvl w:val="4"/>
        <w:numId w:val="1"/>
      </w:numPr>
      <w:tabs>
        <w:tab w:val="left" w:pos="360"/>
      </w:tabs>
      <w:spacing w:before="50" w:beforeLines="50" w:after="50" w:afterLines="50"/>
      <w:jc w:val="left"/>
      <w:outlineLvl w:val="5"/>
    </w:pPr>
    <w:rPr>
      <w:rFonts w:ascii="仿宋_GB2312" w:eastAsia="仿宋_GB2312"/>
      <w:kern w:val="0"/>
      <w:szCs w:val="21"/>
    </w:rPr>
  </w:style>
  <w:style w:type="paragraph" w:customStyle="1" w:styleId="10">
    <w:name w:val="三级条标题"/>
    <w:basedOn w:val="11"/>
    <w:next w:val="1"/>
    <w:qFormat/>
    <w:uiPriority w:val="0"/>
    <w:pPr>
      <w:widowControl/>
      <w:tabs>
        <w:tab w:val="left" w:pos="360"/>
      </w:tabs>
      <w:ind w:left="540"/>
      <w:jc w:val="left"/>
      <w:outlineLvl w:val="4"/>
    </w:pPr>
    <w:rPr>
      <w:rFonts w:eastAsia="黑体"/>
      <w:kern w:val="0"/>
    </w:rPr>
  </w:style>
  <w:style w:type="paragraph" w:customStyle="1" w:styleId="11">
    <w:name w:val="二级条标题"/>
    <w:basedOn w:val="12"/>
    <w:next w:val="1"/>
    <w:qFormat/>
    <w:uiPriority w:val="0"/>
    <w:pPr>
      <w:outlineLvl w:val="3"/>
    </w:pPr>
  </w:style>
  <w:style w:type="paragraph" w:customStyle="1" w:styleId="12">
    <w:name w:val="一级条标题"/>
    <w:basedOn w:val="13"/>
    <w:next w:val="1"/>
    <w:qFormat/>
    <w:uiPriority w:val="0"/>
    <w:pPr>
      <w:outlineLvl w:val="2"/>
    </w:pPr>
    <w:rPr>
      <w:rFonts w:eastAsia="黑体"/>
      <w:sz w:val="21"/>
      <w:lang w:val="en-US" w:eastAsia="zh-CN" w:bidi="ar-SA"/>
    </w:rPr>
  </w:style>
  <w:style w:type="paragraph" w:customStyle="1" w:styleId="13">
    <w:name w:val="章标题"/>
    <w:next w:val="1"/>
    <w:qFormat/>
    <w:uiPriority w:val="0"/>
    <w:pPr>
      <w:spacing w:before="156" w:beforeLines="50" w:after="156" w:afterLines="50"/>
      <w:jc w:val="both"/>
      <w:outlineLvl w:val="1"/>
    </w:pPr>
    <w:rPr>
      <w:rFonts w:ascii="黑体" w:hAnsi="Calibri" w:eastAsia="黑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6" Type="http://schemas.openxmlformats.org/officeDocument/2006/relationships/fontTable" Target="fontTable.xml"/><Relationship Id="rId35" Type="http://schemas.openxmlformats.org/officeDocument/2006/relationships/numbering" Target="numbering.xml"/><Relationship Id="rId34" Type="http://schemas.openxmlformats.org/officeDocument/2006/relationships/customXml" Target="../customXml/item1.xml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2022-05-12T04:28:00Z</dcterms:created>
  <dc:creator>Administrator</dc:creator>
  <cp:lastModifiedBy>Administrator</cp:lastModifiedBy>
  <dcterms:modified xsi:type="dcterms:W3CDTF">2022-05-12T04:29:43Z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